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82D9" w14:textId="77777777" w:rsidR="00775F71" w:rsidRPr="00775F71" w:rsidRDefault="00775F71" w:rsidP="00775F71">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775F71">
        <w:rPr>
          <w:rFonts w:ascii="Times New Roman" w:eastAsia="Times New Roman" w:hAnsi="Times New Roman" w:cs="Times New Roman"/>
          <w:b/>
          <w:kern w:val="3"/>
          <w:sz w:val="24"/>
          <w:szCs w:val="24"/>
        </w:rPr>
        <w:t>ОБЛАСТНОЕ ГОСУДАРСТВЕННОЕ БЮДЖЕТНОЕ УЧРЕЖДЕНИЕ</w:t>
      </w:r>
    </w:p>
    <w:p w14:paraId="63136CB0" w14:textId="77777777" w:rsidR="00775F71" w:rsidRPr="00775F71" w:rsidRDefault="00775F71" w:rsidP="00775F71">
      <w:pPr>
        <w:keepNext/>
        <w:shd w:val="clear" w:color="auto" w:fill="FFFFFF"/>
        <w:suppressAutoHyphens/>
        <w:autoSpaceDN w:val="0"/>
        <w:spacing w:after="0" w:line="240" w:lineRule="auto"/>
        <w:ind w:left="-144"/>
        <w:jc w:val="center"/>
        <w:outlineLvl w:val="2"/>
        <w:rPr>
          <w:rFonts w:ascii="Times New Roman" w:eastAsia="Times New Roman" w:hAnsi="Times New Roman" w:cs="Times New Roman"/>
          <w:b/>
          <w:kern w:val="3"/>
          <w:sz w:val="24"/>
          <w:szCs w:val="24"/>
        </w:rPr>
      </w:pPr>
      <w:r w:rsidRPr="00775F71">
        <w:rPr>
          <w:rFonts w:ascii="Times New Roman" w:eastAsia="Times New Roman" w:hAnsi="Times New Roman" w:cs="Times New Roman"/>
          <w:b/>
          <w:kern w:val="3"/>
          <w:sz w:val="24"/>
          <w:szCs w:val="24"/>
        </w:rPr>
        <w:t>ДОПОЛНИТЕЛЬНОГО ОБРАЗОВАНИЯ</w:t>
      </w:r>
    </w:p>
    <w:p w14:paraId="7B3D7C11" w14:textId="77777777" w:rsidR="00775F71" w:rsidRPr="00775F71" w:rsidRDefault="00775F71" w:rsidP="00775F71">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b/>
          <w:kern w:val="3"/>
          <w:sz w:val="24"/>
          <w:szCs w:val="24"/>
        </w:rPr>
      </w:pPr>
      <w:r w:rsidRPr="00775F71">
        <w:rPr>
          <w:rFonts w:ascii="Times New Roman" w:eastAsia="Times New Roman" w:hAnsi="Times New Roman" w:cs="Times New Roman"/>
          <w:b/>
          <w:kern w:val="3"/>
          <w:sz w:val="24"/>
          <w:szCs w:val="24"/>
        </w:rPr>
        <w:t>«ОБЛАСТНАЯ СПОРТИВНАЯ ШКОЛА «КОНАС»</w:t>
      </w:r>
    </w:p>
    <w:p w14:paraId="00CD9A1B" w14:textId="77777777" w:rsidR="00775F71" w:rsidRPr="00775F71" w:rsidRDefault="00775F71" w:rsidP="00775F71">
      <w:pPr>
        <w:keepNext/>
        <w:shd w:val="clear" w:color="auto" w:fill="FFFFFF"/>
        <w:suppressAutoHyphens/>
        <w:autoSpaceDN w:val="0"/>
        <w:spacing w:after="0" w:line="240" w:lineRule="auto"/>
        <w:ind w:left="-144"/>
        <w:jc w:val="center"/>
        <w:outlineLvl w:val="3"/>
        <w:rPr>
          <w:rFonts w:ascii="Times New Roman" w:eastAsia="Times New Roman" w:hAnsi="Times New Roman" w:cs="Times New Roman"/>
          <w:kern w:val="3"/>
          <w:sz w:val="24"/>
          <w:szCs w:val="24"/>
        </w:rPr>
      </w:pPr>
      <w:r w:rsidRPr="00775F71">
        <w:rPr>
          <w:rFonts w:ascii="Times New Roman" w:eastAsia="Times New Roman" w:hAnsi="Times New Roman" w:cs="Times New Roman"/>
          <w:kern w:val="3"/>
          <w:sz w:val="24"/>
          <w:szCs w:val="24"/>
        </w:rPr>
        <w:t xml:space="preserve"> (ОГБУ ДО ОСШ «КОНАС»)</w:t>
      </w:r>
    </w:p>
    <w:p w14:paraId="6A9DB015"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3E791143"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45981167"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4"/>
          <w:szCs w:val="24"/>
        </w:rPr>
      </w:pPr>
    </w:p>
    <w:p w14:paraId="75E082FE"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775F71">
        <w:rPr>
          <w:rFonts w:ascii="Times New Roman" w:eastAsia="Times New Roman" w:hAnsi="Times New Roman" w:cs="Times New Roman"/>
          <w:color w:val="000000"/>
          <w:sz w:val="26"/>
          <w:szCs w:val="26"/>
        </w:rPr>
        <w:t>УТВЕРЖДЕНО</w:t>
      </w:r>
    </w:p>
    <w:p w14:paraId="410E3DAA"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775F71">
        <w:rPr>
          <w:rFonts w:ascii="Times New Roman" w:eastAsia="Times New Roman" w:hAnsi="Times New Roman" w:cs="Times New Roman"/>
          <w:color w:val="000000"/>
          <w:sz w:val="26"/>
          <w:szCs w:val="26"/>
        </w:rPr>
        <w:t xml:space="preserve">приказом </w:t>
      </w:r>
      <w:bookmarkStart w:id="0" w:name="_Hlk131152629"/>
      <w:r w:rsidRPr="00775F71">
        <w:rPr>
          <w:rFonts w:ascii="Times New Roman" w:eastAsia="Times New Roman" w:hAnsi="Times New Roman" w:cs="Times New Roman"/>
          <w:color w:val="000000"/>
          <w:sz w:val="26"/>
          <w:szCs w:val="26"/>
        </w:rPr>
        <w:t>ОГБУ ДО ОСШ «Конас»</w:t>
      </w:r>
    </w:p>
    <w:p w14:paraId="5A60721B" w14:textId="77777777"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775F71">
        <w:rPr>
          <w:rFonts w:ascii="Times New Roman" w:eastAsia="Times New Roman" w:hAnsi="Times New Roman" w:cs="Times New Roman"/>
          <w:color w:val="000000"/>
          <w:sz w:val="26"/>
          <w:szCs w:val="26"/>
        </w:rPr>
        <w:t xml:space="preserve"> </w:t>
      </w:r>
    </w:p>
    <w:bookmarkEnd w:id="0"/>
    <w:p w14:paraId="41065D5C" w14:textId="0BC65634" w:rsidR="00775F71" w:rsidRPr="00775F71" w:rsidRDefault="00775F71" w:rsidP="00775F71">
      <w:pPr>
        <w:widowControl w:val="0"/>
        <w:autoSpaceDE w:val="0"/>
        <w:autoSpaceDN w:val="0"/>
        <w:spacing w:after="0" w:line="240" w:lineRule="auto"/>
        <w:ind w:left="5387"/>
        <w:jc w:val="center"/>
        <w:rPr>
          <w:rFonts w:ascii="Times New Roman" w:eastAsia="Times New Roman" w:hAnsi="Times New Roman" w:cs="Times New Roman"/>
          <w:color w:val="000000"/>
          <w:sz w:val="26"/>
          <w:szCs w:val="26"/>
        </w:rPr>
      </w:pPr>
      <w:r w:rsidRPr="00775F71">
        <w:rPr>
          <w:rFonts w:ascii="Times New Roman" w:eastAsia="Times New Roman" w:hAnsi="Times New Roman" w:cs="Times New Roman"/>
          <w:color w:val="000000"/>
          <w:sz w:val="26"/>
          <w:szCs w:val="26"/>
        </w:rPr>
        <w:t xml:space="preserve">от </w:t>
      </w:r>
      <w:r w:rsidRPr="00775F71">
        <w:rPr>
          <w:rFonts w:ascii="Times New Roman" w:eastAsia="Times New Roman" w:hAnsi="Times New Roman" w:cs="Times New Roman"/>
          <w:sz w:val="26"/>
          <w:szCs w:val="26"/>
        </w:rPr>
        <w:t>«31» августа 2023 г.</w:t>
      </w:r>
      <w:r w:rsidRPr="00775F71">
        <w:rPr>
          <w:rFonts w:ascii="Times New Roman" w:eastAsia="Times New Roman" w:hAnsi="Times New Roman" w:cs="Times New Roman"/>
          <w:color w:val="000000"/>
          <w:sz w:val="26"/>
          <w:szCs w:val="26"/>
        </w:rPr>
        <w:t xml:space="preserve"> № 2</w:t>
      </w:r>
      <w:r>
        <w:rPr>
          <w:rFonts w:ascii="Times New Roman" w:eastAsia="Times New Roman" w:hAnsi="Times New Roman" w:cs="Times New Roman"/>
          <w:color w:val="000000"/>
          <w:sz w:val="26"/>
          <w:szCs w:val="26"/>
        </w:rPr>
        <w:t>4</w:t>
      </w:r>
      <w:r w:rsidRPr="00775F71">
        <w:rPr>
          <w:rFonts w:ascii="Times New Roman" w:eastAsia="Times New Roman" w:hAnsi="Times New Roman" w:cs="Times New Roman"/>
          <w:color w:val="000000"/>
          <w:sz w:val="26"/>
          <w:szCs w:val="26"/>
        </w:rPr>
        <w:t xml:space="preserve"> </w:t>
      </w:r>
      <w:r w:rsidRPr="00775F71">
        <w:rPr>
          <w:rFonts w:ascii="Times New Roman" w:eastAsia="Times New Roman" w:hAnsi="Times New Roman" w:cs="Times New Roman"/>
          <w:sz w:val="26"/>
          <w:szCs w:val="26"/>
        </w:rPr>
        <w:t xml:space="preserve">/ </w:t>
      </w:r>
      <w:r w:rsidRPr="00775F71">
        <w:rPr>
          <w:rFonts w:ascii="Times New Roman" w:eastAsia="Times New Roman" w:hAnsi="Times New Roman" w:cs="Times New Roman"/>
          <w:sz w:val="26"/>
          <w:szCs w:val="26"/>
          <w:lang w:val="en-US"/>
        </w:rPr>
        <w:t>VIII</w:t>
      </w:r>
    </w:p>
    <w:p w14:paraId="49894F05" w14:textId="77777777" w:rsidR="00896D60" w:rsidRPr="00896D60" w:rsidRDefault="00896D60" w:rsidP="00896D60">
      <w:pPr>
        <w:spacing w:after="0" w:line="240" w:lineRule="auto"/>
        <w:rPr>
          <w:rFonts w:ascii="Times New Roman" w:eastAsia="Times New Roman" w:hAnsi="Times New Roman" w:cs="Times New Roman"/>
          <w:sz w:val="24"/>
          <w:szCs w:val="24"/>
        </w:rPr>
      </w:pPr>
    </w:p>
    <w:p w14:paraId="03B1BAE5"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545B85E2" w14:textId="77777777" w:rsidR="00896D60" w:rsidRPr="00896D60" w:rsidRDefault="00896D60" w:rsidP="00896D60">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1B4E696D" w14:textId="7497BB2B" w:rsidR="006629AD" w:rsidRDefault="00722EF0" w:rsidP="006629AD">
      <w:pPr>
        <w:spacing w:after="0" w:line="240" w:lineRule="auto"/>
        <w:jc w:val="center"/>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Положение</w:t>
      </w:r>
    </w:p>
    <w:p w14:paraId="09001993" w14:textId="77777777" w:rsidR="00270A32" w:rsidRPr="00270A32" w:rsidRDefault="00270A32" w:rsidP="00270A32">
      <w:pPr>
        <w:spacing w:after="0" w:line="240" w:lineRule="auto"/>
        <w:jc w:val="center"/>
        <w:rPr>
          <w:rFonts w:ascii="Times New Roman" w:hAnsi="Times New Roman" w:cs="Times New Roman"/>
          <w:b/>
          <w:bCs/>
          <w:sz w:val="24"/>
          <w:szCs w:val="24"/>
        </w:rPr>
      </w:pPr>
      <w:r w:rsidRPr="00270A32">
        <w:rPr>
          <w:rFonts w:ascii="Times New Roman" w:hAnsi="Times New Roman" w:cs="Times New Roman"/>
          <w:b/>
          <w:bCs/>
          <w:sz w:val="24"/>
          <w:szCs w:val="24"/>
        </w:rPr>
        <w:t>о порядке и основаниях перевода, отчисления и восстановления</w:t>
      </w:r>
    </w:p>
    <w:p w14:paraId="7BF46684" w14:textId="333D8CF4" w:rsidR="00270A32" w:rsidRPr="00775F71" w:rsidRDefault="00270A32" w:rsidP="00270A32">
      <w:pPr>
        <w:spacing w:after="0" w:line="240" w:lineRule="auto"/>
        <w:jc w:val="center"/>
        <w:rPr>
          <w:rFonts w:ascii="Times New Roman" w:hAnsi="Times New Roman" w:cs="Times New Roman"/>
          <w:b/>
          <w:bCs/>
          <w:sz w:val="24"/>
          <w:szCs w:val="24"/>
        </w:rPr>
      </w:pPr>
      <w:r w:rsidRPr="00270A32">
        <w:rPr>
          <w:rFonts w:ascii="Times New Roman" w:hAnsi="Times New Roman" w:cs="Times New Roman"/>
          <w:b/>
          <w:bCs/>
          <w:sz w:val="24"/>
          <w:szCs w:val="24"/>
        </w:rPr>
        <w:t>обучающихся</w:t>
      </w:r>
      <w:r w:rsidR="00775F71" w:rsidRPr="00775F71">
        <w:rPr>
          <w:rFonts w:ascii="Times New Roman" w:eastAsia="Times New Roman" w:hAnsi="Times New Roman" w:cs="Times New Roman"/>
          <w:kern w:val="3"/>
          <w:sz w:val="24"/>
          <w:szCs w:val="24"/>
        </w:rPr>
        <w:t xml:space="preserve"> </w:t>
      </w:r>
      <w:r w:rsidR="00775F71" w:rsidRPr="00775F71">
        <w:rPr>
          <w:rFonts w:ascii="Times New Roman" w:eastAsia="Times New Roman" w:hAnsi="Times New Roman" w:cs="Times New Roman"/>
          <w:b/>
          <w:kern w:val="3"/>
          <w:sz w:val="24"/>
          <w:szCs w:val="24"/>
        </w:rPr>
        <w:t>ОГБУ ДО ОСШ «КОНАС»</w:t>
      </w:r>
    </w:p>
    <w:p w14:paraId="60C0ED3A" w14:textId="2CB2ABD7" w:rsidR="00911776" w:rsidRDefault="00911776" w:rsidP="00270A32">
      <w:pPr>
        <w:spacing w:after="0" w:line="240" w:lineRule="auto"/>
        <w:jc w:val="center"/>
        <w:rPr>
          <w:rFonts w:ascii="Times New Roman" w:hAnsi="Times New Roman" w:cs="Times New Roman"/>
          <w:b/>
          <w:bCs/>
          <w:sz w:val="24"/>
          <w:szCs w:val="24"/>
        </w:rPr>
      </w:pPr>
    </w:p>
    <w:p w14:paraId="6050373E" w14:textId="77777777" w:rsidR="00911776" w:rsidRPr="00214AEB" w:rsidRDefault="00911776" w:rsidP="00911776">
      <w:pPr>
        <w:spacing w:after="0" w:line="240" w:lineRule="auto"/>
        <w:jc w:val="center"/>
        <w:rPr>
          <w:rFonts w:ascii="Times New Roman" w:hAnsi="Times New Roman" w:cs="Times New Roman"/>
          <w:b/>
          <w:bCs/>
          <w:sz w:val="24"/>
          <w:szCs w:val="24"/>
        </w:rPr>
      </w:pPr>
      <w:r w:rsidRPr="00214AEB">
        <w:rPr>
          <w:rFonts w:ascii="Times New Roman" w:hAnsi="Times New Roman" w:cs="Times New Roman"/>
          <w:b/>
          <w:bCs/>
          <w:sz w:val="24"/>
          <w:szCs w:val="24"/>
        </w:rPr>
        <w:t>1. Общие положения</w:t>
      </w:r>
    </w:p>
    <w:p w14:paraId="1E3EFCA8" w14:textId="4ACA627D"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 xml:space="preserve">1.1. Настоящее Положение о порядке и основаниях перевода, отчисления и </w:t>
      </w:r>
      <w:proofErr w:type="gramStart"/>
      <w:r w:rsidRPr="00911776">
        <w:rPr>
          <w:rFonts w:ascii="Times New Roman" w:hAnsi="Times New Roman" w:cs="Times New Roman"/>
          <w:sz w:val="24"/>
          <w:szCs w:val="24"/>
        </w:rPr>
        <w:t>восстановления</w:t>
      </w:r>
      <w:proofErr w:type="gramEnd"/>
      <w:r w:rsidRPr="00911776">
        <w:rPr>
          <w:rFonts w:ascii="Times New Roman" w:hAnsi="Times New Roman" w:cs="Times New Roman"/>
          <w:sz w:val="24"/>
          <w:szCs w:val="24"/>
        </w:rPr>
        <w:t xml:space="preserve"> обучающихся в </w:t>
      </w:r>
      <w:r w:rsidR="00214AEB" w:rsidRPr="00214AEB">
        <w:rPr>
          <w:rFonts w:ascii="Times New Roman" w:hAnsi="Times New Roman" w:cs="Times New Roman"/>
          <w:sz w:val="24"/>
          <w:szCs w:val="24"/>
        </w:rPr>
        <w:t xml:space="preserve">ОГБУ ДО ОСШ </w:t>
      </w:r>
      <w:r w:rsidR="00433FFD">
        <w:rPr>
          <w:rFonts w:ascii="Times New Roman" w:eastAsia="Times New Roman" w:hAnsi="Times New Roman" w:cs="Times New Roman"/>
          <w:color w:val="000000"/>
          <w:sz w:val="24"/>
          <w:szCs w:val="24"/>
        </w:rPr>
        <w:t>«Конас»</w:t>
      </w:r>
      <w:r w:rsidR="00433FFD" w:rsidRPr="00911776">
        <w:rPr>
          <w:rFonts w:ascii="Times New Roman" w:hAnsi="Times New Roman" w:cs="Times New Roman"/>
          <w:sz w:val="24"/>
          <w:szCs w:val="24"/>
        </w:rPr>
        <w:t xml:space="preserve"> </w:t>
      </w:r>
      <w:r w:rsidRPr="00911776">
        <w:rPr>
          <w:rFonts w:ascii="Times New Roman" w:hAnsi="Times New Roman" w:cs="Times New Roman"/>
          <w:sz w:val="24"/>
          <w:szCs w:val="24"/>
        </w:rPr>
        <w:t>(далее соответственно – Учреждение, Положение) разработано в соответствии с Федеральным законом от 29.12.2012 № 273-ФЗ «Об образовании в Российской Федерации», Федеральным законом № 329-ФЗ от 04.12.2007 «О физической культуре и спорте в Российской Федерации», 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Минспорта России от 03.08.2022 № 634, и другими нормативными правовыми актами в области образования и физической культуры и спорта, а также Уставом Учреждения.</w:t>
      </w:r>
    </w:p>
    <w:p w14:paraId="4EA25D97" w14:textId="3CDB8583" w:rsid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1.</w:t>
      </w:r>
      <w:r w:rsidR="00214AEB">
        <w:rPr>
          <w:rFonts w:ascii="Times New Roman" w:hAnsi="Times New Roman" w:cs="Times New Roman"/>
          <w:sz w:val="24"/>
          <w:szCs w:val="24"/>
        </w:rPr>
        <w:t>2</w:t>
      </w:r>
      <w:r w:rsidRPr="00911776">
        <w:rPr>
          <w:rFonts w:ascii="Times New Roman" w:hAnsi="Times New Roman" w:cs="Times New Roman"/>
          <w:sz w:val="24"/>
          <w:szCs w:val="24"/>
        </w:rPr>
        <w:t xml:space="preserve">. Настоящее Положение регламентирует порядок и основания перевода, отчисления и </w:t>
      </w:r>
      <w:proofErr w:type="gramStart"/>
      <w:r w:rsidRPr="00911776">
        <w:rPr>
          <w:rFonts w:ascii="Times New Roman" w:hAnsi="Times New Roman" w:cs="Times New Roman"/>
          <w:sz w:val="24"/>
          <w:szCs w:val="24"/>
        </w:rPr>
        <w:t>восстановления</w:t>
      </w:r>
      <w:proofErr w:type="gramEnd"/>
      <w:r w:rsidRPr="00911776">
        <w:rPr>
          <w:rFonts w:ascii="Times New Roman" w:hAnsi="Times New Roman" w:cs="Times New Roman"/>
          <w:sz w:val="24"/>
          <w:szCs w:val="24"/>
        </w:rPr>
        <w:t xml:space="preserve"> обучающихся в Учреждении по дополнительным образовательным программам спортивной подготовки на основании муниципального задания или договора об образовании, заключаемом при приеме на обучение за счет средств физического и (или) юридического лица (договора</w:t>
      </w:r>
      <w:r>
        <w:rPr>
          <w:rFonts w:ascii="Times New Roman" w:hAnsi="Times New Roman" w:cs="Times New Roman"/>
          <w:sz w:val="24"/>
          <w:szCs w:val="24"/>
        </w:rPr>
        <w:t xml:space="preserve"> </w:t>
      </w:r>
      <w:r w:rsidRPr="00911776">
        <w:rPr>
          <w:rFonts w:ascii="Times New Roman" w:hAnsi="Times New Roman" w:cs="Times New Roman"/>
          <w:sz w:val="24"/>
          <w:szCs w:val="24"/>
        </w:rPr>
        <w:t>об оказании платных образовательных услуг).</w:t>
      </w:r>
    </w:p>
    <w:p w14:paraId="568DE924" w14:textId="77777777" w:rsidR="00433FFD" w:rsidRPr="00911776" w:rsidRDefault="00433FFD" w:rsidP="00214AEB">
      <w:pPr>
        <w:spacing w:after="0" w:line="240" w:lineRule="auto"/>
        <w:jc w:val="both"/>
        <w:rPr>
          <w:rFonts w:ascii="Times New Roman" w:hAnsi="Times New Roman" w:cs="Times New Roman"/>
          <w:sz w:val="24"/>
          <w:szCs w:val="24"/>
        </w:rPr>
      </w:pPr>
    </w:p>
    <w:p w14:paraId="2E703595" w14:textId="0BC0F424" w:rsidR="00911776" w:rsidRPr="00911776" w:rsidRDefault="00911776" w:rsidP="00214AEB">
      <w:pPr>
        <w:spacing w:after="0" w:line="240" w:lineRule="auto"/>
        <w:jc w:val="center"/>
        <w:rPr>
          <w:rFonts w:ascii="Times New Roman" w:hAnsi="Times New Roman" w:cs="Times New Roman"/>
          <w:b/>
          <w:bCs/>
          <w:sz w:val="24"/>
          <w:szCs w:val="24"/>
        </w:rPr>
      </w:pPr>
      <w:r w:rsidRPr="00911776">
        <w:rPr>
          <w:rFonts w:ascii="Times New Roman" w:hAnsi="Times New Roman" w:cs="Times New Roman"/>
          <w:b/>
          <w:bCs/>
          <w:sz w:val="24"/>
          <w:szCs w:val="24"/>
        </w:rPr>
        <w:t>2. Порядок и основания перевода обучающихся</w:t>
      </w:r>
    </w:p>
    <w:p w14:paraId="21C451AC" w14:textId="080A17B4"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 Перевод обучающихся на следующий этап (период) спортивной подготовки.</w:t>
      </w:r>
    </w:p>
    <w:p w14:paraId="028EA72B" w14:textId="063C1356"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2.1.1. Перевод обучающихся на следующий этап (период) спортивной подготовки осуществляется на основании результатов промежуточной аттестации, с учетом результатов их выступления на официальных спортивных соревнованиях по виду спорта (спортивной дисциплине).</w:t>
      </w:r>
    </w:p>
    <w:p w14:paraId="4FCD2B1D" w14:textId="3CA8ADDA"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 xml:space="preserve">2.1.2. Если результаты, указанные в пункте 2.1.1. настоящего Положения, соответствуют требованиям, установленным примерными дополнительными </w:t>
      </w:r>
      <w:r>
        <w:rPr>
          <w:rFonts w:ascii="Times New Roman" w:hAnsi="Times New Roman" w:cs="Times New Roman"/>
          <w:sz w:val="24"/>
          <w:szCs w:val="24"/>
        </w:rPr>
        <w:t>о</w:t>
      </w:r>
      <w:r w:rsidRPr="00911776">
        <w:rPr>
          <w:rFonts w:ascii="Times New Roman" w:hAnsi="Times New Roman" w:cs="Times New Roman"/>
          <w:sz w:val="24"/>
          <w:szCs w:val="24"/>
        </w:rPr>
        <w:t>бразовательными программами спортивной подготовки, директор Учреждения издает приказ о переводе обучающихся на следующий этап (период) спортивной подготовки.</w:t>
      </w:r>
    </w:p>
    <w:p w14:paraId="22D50E6C" w14:textId="579D713C" w:rsid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2.1.3. Если на одном из этапов спортивной подготовки по дополнительной образовательной программе спортивной подготовки,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w:t>
      </w:r>
    </w:p>
    <w:p w14:paraId="4E0DEF20" w14:textId="474B6D66" w:rsidR="00884BA2" w:rsidRPr="00911776" w:rsidRDefault="00263E7E"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2.1.4. Обучающимся не выполнившим требования, предъявляемые дополнительной образовательной программой, может предоставляться возможность продолжить спортивную </w:t>
      </w:r>
      <w:r>
        <w:rPr>
          <w:rFonts w:ascii="Times New Roman" w:hAnsi="Times New Roman" w:cs="Times New Roman"/>
          <w:sz w:val="24"/>
          <w:szCs w:val="24"/>
        </w:rPr>
        <w:lastRenderedPageBreak/>
        <w:t>подготовку на том же этапе повторно, но не более одного раза на данном этапе, на основании решения тренерско-педагогического совета.</w:t>
      </w:r>
    </w:p>
    <w:p w14:paraId="2358970B" w14:textId="65DA8856" w:rsid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 xml:space="preserve">2.2. </w:t>
      </w:r>
      <w:proofErr w:type="gramStart"/>
      <w:r w:rsidRPr="00911776">
        <w:rPr>
          <w:rFonts w:ascii="Times New Roman" w:hAnsi="Times New Roman" w:cs="Times New Roman"/>
          <w:sz w:val="24"/>
          <w:szCs w:val="24"/>
        </w:rPr>
        <w:t>В отдельных случаях по объективным причинам возможен перевод обучающегося в рамках обучения по дополнительной образовательной программе спортивной подготовк</w:t>
      </w:r>
      <w:r w:rsidR="00433FFD">
        <w:rPr>
          <w:rFonts w:ascii="Times New Roman" w:hAnsi="Times New Roman" w:cs="Times New Roman"/>
          <w:sz w:val="24"/>
          <w:szCs w:val="24"/>
        </w:rPr>
        <w:t>и</w:t>
      </w:r>
      <w:r w:rsidRPr="00911776">
        <w:rPr>
          <w:rFonts w:ascii="Times New Roman" w:hAnsi="Times New Roman" w:cs="Times New Roman"/>
          <w:sz w:val="24"/>
          <w:szCs w:val="24"/>
        </w:rPr>
        <w:t xml:space="preserve"> по виду спорта (дисциплине) из одной группы в другую без изменения этапа (периода) спортивной подготовки и без смены вида спорта (дисциплины) на основании личного заявления обучающегося или родителя (законного представителя) обучающегося и при наличии свободных мест в группе, в которую желает перевестись</w:t>
      </w:r>
      <w:proofErr w:type="gramEnd"/>
      <w:r w:rsidRPr="00911776">
        <w:rPr>
          <w:rFonts w:ascii="Times New Roman" w:hAnsi="Times New Roman" w:cs="Times New Roman"/>
          <w:sz w:val="24"/>
          <w:szCs w:val="24"/>
        </w:rPr>
        <w:t xml:space="preserve"> обучающийся.</w:t>
      </w:r>
    </w:p>
    <w:p w14:paraId="17BA3C6A" w14:textId="0E2F1463" w:rsidR="00F6134B" w:rsidRDefault="00F6134B" w:rsidP="00F61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w:t>
      </w:r>
      <w:r w:rsidRPr="00F6134B">
        <w:t xml:space="preserve"> </w:t>
      </w:r>
      <w:r w:rsidRPr="00F6134B">
        <w:rPr>
          <w:rFonts w:ascii="Times New Roman" w:hAnsi="Times New Roman" w:cs="Times New Roman"/>
          <w:sz w:val="24"/>
          <w:szCs w:val="24"/>
        </w:rPr>
        <w:t xml:space="preserve">Перевод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F6134B">
        <w:rPr>
          <w:rFonts w:ascii="Times New Roman" w:hAnsi="Times New Roman" w:cs="Times New Roman"/>
          <w:sz w:val="24"/>
          <w:szCs w:val="24"/>
        </w:rPr>
        <w:t>с одной дополнительной образовательной программы спортивной подготовки на другую</w:t>
      </w:r>
      <w:r>
        <w:rPr>
          <w:rFonts w:ascii="Times New Roman" w:hAnsi="Times New Roman" w:cs="Times New Roman"/>
          <w:sz w:val="24"/>
          <w:szCs w:val="24"/>
        </w:rPr>
        <w:t>.</w:t>
      </w:r>
    </w:p>
    <w:p w14:paraId="0BC6CBBB" w14:textId="6AACF509" w:rsidR="00F6134B" w:rsidRPr="00741864" w:rsidRDefault="00F6134B" w:rsidP="001903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2.3.1.</w:t>
      </w:r>
      <w:r w:rsidRPr="00F6134B">
        <w:t xml:space="preserve"> </w:t>
      </w:r>
      <w:proofErr w:type="gramStart"/>
      <w:r w:rsidRPr="00F6134B">
        <w:rPr>
          <w:rFonts w:ascii="Times New Roman" w:hAnsi="Times New Roman" w:cs="Times New Roman"/>
          <w:sz w:val="24"/>
          <w:szCs w:val="24"/>
        </w:rPr>
        <w:t>Перевод обучающихся с одной дополнительной образовательной программы</w:t>
      </w:r>
      <w:r w:rsidR="00433FFD">
        <w:rPr>
          <w:rFonts w:ascii="Times New Roman" w:hAnsi="Times New Roman" w:cs="Times New Roman"/>
          <w:sz w:val="24"/>
          <w:szCs w:val="24"/>
        </w:rPr>
        <w:t xml:space="preserve"> </w:t>
      </w:r>
      <w:r w:rsidRPr="00F6134B">
        <w:rPr>
          <w:rFonts w:ascii="Times New Roman" w:hAnsi="Times New Roman" w:cs="Times New Roman"/>
          <w:sz w:val="24"/>
          <w:szCs w:val="24"/>
        </w:rPr>
        <w:t xml:space="preserve">спортивной подготовки на другую допускается на этапе начальной подготовки, при наличии свободных (вакантных) мест и при условии проведения тестирования и сдачи нормативов общей и специальной физической </w:t>
      </w:r>
      <w:r w:rsidRPr="00741864">
        <w:rPr>
          <w:rFonts w:ascii="Times New Roman" w:hAnsi="Times New Roman" w:cs="Times New Roman"/>
          <w:color w:val="000000" w:themeColor="text1"/>
          <w:sz w:val="24"/>
          <w:szCs w:val="24"/>
        </w:rPr>
        <w:t>подготовки</w:t>
      </w:r>
      <w:r w:rsidR="001903EA">
        <w:rPr>
          <w:rFonts w:ascii="Times New Roman" w:hAnsi="Times New Roman" w:cs="Times New Roman"/>
          <w:color w:val="000000" w:themeColor="text1"/>
          <w:sz w:val="24"/>
          <w:szCs w:val="24"/>
        </w:rPr>
        <w:t>,</w:t>
      </w:r>
      <w:r w:rsidR="001903EA" w:rsidRPr="001903EA">
        <w:t xml:space="preserve"> </w:t>
      </w:r>
      <w:r w:rsidR="001903EA" w:rsidRPr="001903EA">
        <w:rPr>
          <w:rFonts w:ascii="Times New Roman" w:hAnsi="Times New Roman" w:cs="Times New Roman"/>
          <w:color w:val="000000" w:themeColor="text1"/>
          <w:sz w:val="24"/>
          <w:szCs w:val="24"/>
        </w:rPr>
        <w:t xml:space="preserve">необходимых для освоения </w:t>
      </w:r>
      <w:r w:rsidR="001903EA">
        <w:rPr>
          <w:rFonts w:ascii="Times New Roman" w:hAnsi="Times New Roman" w:cs="Times New Roman"/>
          <w:color w:val="000000" w:themeColor="text1"/>
          <w:sz w:val="24"/>
          <w:szCs w:val="24"/>
        </w:rPr>
        <w:t xml:space="preserve">дополнительной </w:t>
      </w:r>
      <w:r w:rsidR="001903EA" w:rsidRPr="001903EA">
        <w:rPr>
          <w:rFonts w:ascii="Times New Roman" w:hAnsi="Times New Roman" w:cs="Times New Roman"/>
          <w:color w:val="000000" w:themeColor="text1"/>
          <w:sz w:val="24"/>
          <w:szCs w:val="24"/>
        </w:rPr>
        <w:t>образовательной программы,</w:t>
      </w:r>
      <w:r w:rsidR="001903EA" w:rsidRPr="001903EA">
        <w:t xml:space="preserve"> </w:t>
      </w:r>
      <w:r w:rsidR="001903EA" w:rsidRPr="001903EA">
        <w:rPr>
          <w:rFonts w:ascii="Times New Roman" w:hAnsi="Times New Roman" w:cs="Times New Roman"/>
          <w:sz w:val="24"/>
          <w:szCs w:val="24"/>
        </w:rPr>
        <w:t xml:space="preserve">на </w:t>
      </w:r>
      <w:r w:rsidR="001903EA" w:rsidRPr="001903EA">
        <w:rPr>
          <w:rFonts w:ascii="Times New Roman" w:hAnsi="Times New Roman" w:cs="Times New Roman"/>
          <w:color w:val="000000" w:themeColor="text1"/>
          <w:sz w:val="24"/>
          <w:szCs w:val="24"/>
        </w:rPr>
        <w:t>которую планируется перевод</w:t>
      </w:r>
      <w:r w:rsidR="00741864" w:rsidRPr="00741864">
        <w:rPr>
          <w:rFonts w:ascii="Times New Roman" w:hAnsi="Times New Roman" w:cs="Times New Roman"/>
          <w:color w:val="000000" w:themeColor="text1"/>
          <w:sz w:val="24"/>
          <w:szCs w:val="24"/>
        </w:rPr>
        <w:t>,</w:t>
      </w:r>
      <w:r w:rsidR="00741864" w:rsidRPr="00741864">
        <w:rPr>
          <w:color w:val="000000" w:themeColor="text1"/>
        </w:rPr>
        <w:t xml:space="preserve"> </w:t>
      </w:r>
      <w:r w:rsidR="00741864" w:rsidRPr="00741864">
        <w:rPr>
          <w:rFonts w:ascii="Times New Roman" w:hAnsi="Times New Roman" w:cs="Times New Roman"/>
          <w:color w:val="000000" w:themeColor="text1"/>
          <w:sz w:val="24"/>
          <w:szCs w:val="24"/>
        </w:rPr>
        <w:t>в соответствии с Правилами приема в Учреждение на обучение.</w:t>
      </w:r>
      <w:proofErr w:type="gramEnd"/>
      <w:r w:rsidR="001903EA" w:rsidRPr="001903EA">
        <w:t xml:space="preserve"> </w:t>
      </w:r>
      <w:r w:rsidR="001903EA" w:rsidRPr="001903EA">
        <w:rPr>
          <w:rFonts w:ascii="Times New Roman" w:hAnsi="Times New Roman" w:cs="Times New Roman"/>
          <w:color w:val="000000" w:themeColor="text1"/>
          <w:sz w:val="24"/>
          <w:szCs w:val="24"/>
        </w:rPr>
        <w:t>Перевод осуществляется: на основании заявления родителей (законных представителей) несовершеннолетнего обучающегося</w:t>
      </w:r>
      <w:r w:rsidR="001903EA">
        <w:rPr>
          <w:rFonts w:ascii="Times New Roman" w:hAnsi="Times New Roman" w:cs="Times New Roman"/>
          <w:color w:val="000000" w:themeColor="text1"/>
          <w:sz w:val="24"/>
          <w:szCs w:val="24"/>
        </w:rPr>
        <w:t>;</w:t>
      </w:r>
      <w:r w:rsidR="001903EA" w:rsidRPr="001903EA">
        <w:rPr>
          <w:rFonts w:ascii="Times New Roman" w:hAnsi="Times New Roman" w:cs="Times New Roman"/>
          <w:color w:val="000000" w:themeColor="text1"/>
          <w:sz w:val="24"/>
          <w:szCs w:val="24"/>
        </w:rPr>
        <w:t xml:space="preserve"> на основании заявления совершеннолетнего обучающегося</w:t>
      </w:r>
      <w:r w:rsidR="001903EA">
        <w:rPr>
          <w:rFonts w:ascii="Times New Roman" w:hAnsi="Times New Roman" w:cs="Times New Roman"/>
          <w:color w:val="000000" w:themeColor="text1"/>
          <w:sz w:val="24"/>
          <w:szCs w:val="24"/>
        </w:rPr>
        <w:t>.</w:t>
      </w:r>
    </w:p>
    <w:p w14:paraId="66C4DBE1" w14:textId="7214AD87"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w:t>
      </w:r>
      <w:r w:rsidR="00F6134B">
        <w:rPr>
          <w:rFonts w:ascii="Times New Roman" w:hAnsi="Times New Roman" w:cs="Times New Roman"/>
          <w:sz w:val="24"/>
          <w:szCs w:val="24"/>
        </w:rPr>
        <w:t>4</w:t>
      </w:r>
      <w:r w:rsidRPr="00911776">
        <w:rPr>
          <w:rFonts w:ascii="Times New Roman" w:hAnsi="Times New Roman" w:cs="Times New Roman"/>
          <w:sz w:val="24"/>
          <w:szCs w:val="24"/>
        </w:rPr>
        <w:t>. Перевод обучающихся в другие организации, осуществляющие образовательную деятельность</w:t>
      </w:r>
      <w:r>
        <w:rPr>
          <w:rFonts w:ascii="Times New Roman" w:hAnsi="Times New Roman" w:cs="Times New Roman"/>
          <w:sz w:val="24"/>
          <w:szCs w:val="24"/>
        </w:rPr>
        <w:t xml:space="preserve"> </w:t>
      </w:r>
      <w:r w:rsidRPr="00911776">
        <w:rPr>
          <w:rFonts w:ascii="Times New Roman" w:hAnsi="Times New Roman" w:cs="Times New Roman"/>
          <w:sz w:val="24"/>
          <w:szCs w:val="24"/>
        </w:rPr>
        <w:t>в области физической культуры и спорта.</w:t>
      </w:r>
    </w:p>
    <w:p w14:paraId="0CA2E4CF" w14:textId="08414F16" w:rsidR="00911776" w:rsidRPr="00911776" w:rsidRDefault="00911776"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776">
        <w:rPr>
          <w:rFonts w:ascii="Times New Roman" w:hAnsi="Times New Roman" w:cs="Times New Roman"/>
          <w:sz w:val="24"/>
          <w:szCs w:val="24"/>
        </w:rPr>
        <w:t>2.</w:t>
      </w:r>
      <w:r w:rsidR="00F6134B">
        <w:rPr>
          <w:rFonts w:ascii="Times New Roman" w:hAnsi="Times New Roman" w:cs="Times New Roman"/>
          <w:sz w:val="24"/>
          <w:szCs w:val="24"/>
        </w:rPr>
        <w:t>4</w:t>
      </w:r>
      <w:r w:rsidRPr="00911776">
        <w:rPr>
          <w:rFonts w:ascii="Times New Roman" w:hAnsi="Times New Roman" w:cs="Times New Roman"/>
          <w:sz w:val="24"/>
          <w:szCs w:val="24"/>
        </w:rPr>
        <w:t>.1. В случае прекращения деятельности Учреждения, аннулирования лицензии на осуществление образовательной деятельности Учреждение при содействии Учредителя осуществляет</w:t>
      </w:r>
      <w:r>
        <w:rPr>
          <w:rFonts w:ascii="Times New Roman" w:hAnsi="Times New Roman" w:cs="Times New Roman"/>
          <w:sz w:val="24"/>
          <w:szCs w:val="24"/>
        </w:rPr>
        <w:t xml:space="preserve"> </w:t>
      </w:r>
      <w:r w:rsidRPr="00911776">
        <w:rPr>
          <w:rFonts w:ascii="Times New Roman" w:hAnsi="Times New Roman" w:cs="Times New Roman"/>
          <w:sz w:val="24"/>
          <w:szCs w:val="24"/>
        </w:rPr>
        <w:t xml:space="preserve">перевод совершеннолетних обучающихся с их согласия и </w:t>
      </w:r>
      <w:proofErr w:type="gramStart"/>
      <w:r w:rsidRPr="00911776">
        <w:rPr>
          <w:rFonts w:ascii="Times New Roman" w:hAnsi="Times New Roman" w:cs="Times New Roman"/>
          <w:sz w:val="24"/>
          <w:szCs w:val="24"/>
        </w:rPr>
        <w:t>несовершеннолетних</w:t>
      </w:r>
      <w:proofErr w:type="gramEnd"/>
      <w:r w:rsidRPr="00911776">
        <w:rPr>
          <w:rFonts w:ascii="Times New Roman" w:hAnsi="Times New Roman" w:cs="Times New Roman"/>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дополнительным образовательным программам соответствующих уровня и направленности. </w:t>
      </w:r>
    </w:p>
    <w:p w14:paraId="0EB91CAC" w14:textId="7440E8BC"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E37A04">
        <w:rPr>
          <w:rFonts w:ascii="Times New Roman" w:hAnsi="Times New Roman" w:cs="Times New Roman"/>
          <w:sz w:val="24"/>
          <w:szCs w:val="24"/>
        </w:rPr>
        <w:t>4</w:t>
      </w:r>
      <w:r w:rsidR="00911776" w:rsidRPr="00911776">
        <w:rPr>
          <w:rFonts w:ascii="Times New Roman" w:hAnsi="Times New Roman" w:cs="Times New Roman"/>
          <w:sz w:val="24"/>
          <w:szCs w:val="24"/>
        </w:rPr>
        <w:t>.2. В случаях, указанных в пункте 2.3.1., директор Учреждения издает приказ об отчислении обучающихся в связи с переводом в принимающие организации, осуществляющие образовательную деятельность по дополнительным образовательным программам соответствующих уровня и направленности.</w:t>
      </w:r>
    </w:p>
    <w:p w14:paraId="05A5D814" w14:textId="5D825F59"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E37A04">
        <w:rPr>
          <w:rFonts w:ascii="Times New Roman" w:hAnsi="Times New Roman" w:cs="Times New Roman"/>
          <w:sz w:val="24"/>
          <w:szCs w:val="24"/>
        </w:rPr>
        <w:t>4</w:t>
      </w:r>
      <w:r w:rsidR="00911776" w:rsidRPr="00911776">
        <w:rPr>
          <w:rFonts w:ascii="Times New Roman" w:hAnsi="Times New Roman" w:cs="Times New Roman"/>
          <w:sz w:val="24"/>
          <w:szCs w:val="24"/>
        </w:rPr>
        <w:t xml:space="preserve">.3. Обучающиеся считаются отчисленными в порядке перевода в другие организации, осуществляющие образовательную деятельность по дополнительным образовательным программам соответствующих уровня и направленности с даты, указанной в приказе директора Учреждения об отчислении, или, если дата отчисления обучающегося в приказе не указана, с даты приказа директора Учреждения. </w:t>
      </w:r>
    </w:p>
    <w:p w14:paraId="4C0E8BA9" w14:textId="4C83B949" w:rsidR="00911776" w:rsidRP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E37A04">
        <w:rPr>
          <w:rFonts w:ascii="Times New Roman" w:hAnsi="Times New Roman" w:cs="Times New Roman"/>
          <w:sz w:val="24"/>
          <w:szCs w:val="24"/>
        </w:rPr>
        <w:t>5</w:t>
      </w:r>
      <w:r w:rsidR="00911776" w:rsidRPr="00911776">
        <w:rPr>
          <w:rFonts w:ascii="Times New Roman" w:hAnsi="Times New Roman" w:cs="Times New Roman"/>
          <w:sz w:val="24"/>
          <w:szCs w:val="24"/>
        </w:rPr>
        <w:t>. Перевод в Учреждение из другой организации, осуществляющей образовательную деятельность.</w:t>
      </w:r>
    </w:p>
    <w:p w14:paraId="75302627" w14:textId="1215EEBE" w:rsidR="00911776" w:rsidRDefault="00DF3710" w:rsidP="0021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w:t>
      </w:r>
      <w:r w:rsidR="00E37A04">
        <w:rPr>
          <w:rFonts w:ascii="Times New Roman" w:hAnsi="Times New Roman" w:cs="Times New Roman"/>
          <w:sz w:val="24"/>
          <w:szCs w:val="24"/>
        </w:rPr>
        <w:t>5</w:t>
      </w:r>
      <w:r w:rsidR="00911776" w:rsidRPr="00911776">
        <w:rPr>
          <w:rFonts w:ascii="Times New Roman" w:hAnsi="Times New Roman" w:cs="Times New Roman"/>
          <w:sz w:val="24"/>
          <w:szCs w:val="24"/>
        </w:rPr>
        <w:t xml:space="preserve">.1. Перевод из другой организации, осуществляющей образовательную деятельность по дополнительным образовательным программам </w:t>
      </w:r>
      <w:proofErr w:type="gramStart"/>
      <w:r w:rsidR="00911776" w:rsidRPr="00911776">
        <w:rPr>
          <w:rFonts w:ascii="Times New Roman" w:hAnsi="Times New Roman" w:cs="Times New Roman"/>
          <w:sz w:val="24"/>
          <w:szCs w:val="24"/>
        </w:rPr>
        <w:t>соответствующих</w:t>
      </w:r>
      <w:proofErr w:type="gramEnd"/>
      <w:r w:rsidR="00911776" w:rsidRPr="00911776">
        <w:rPr>
          <w:rFonts w:ascii="Times New Roman" w:hAnsi="Times New Roman" w:cs="Times New Roman"/>
          <w:sz w:val="24"/>
          <w:szCs w:val="24"/>
        </w:rPr>
        <w:t xml:space="preserve"> уровня и </w:t>
      </w:r>
      <w:r>
        <w:rPr>
          <w:rFonts w:ascii="Times New Roman" w:hAnsi="Times New Roman" w:cs="Times New Roman"/>
          <w:sz w:val="24"/>
          <w:szCs w:val="24"/>
        </w:rPr>
        <w:t>н</w:t>
      </w:r>
      <w:r w:rsidR="00911776" w:rsidRPr="00911776">
        <w:rPr>
          <w:rFonts w:ascii="Times New Roman" w:hAnsi="Times New Roman" w:cs="Times New Roman"/>
          <w:sz w:val="24"/>
          <w:szCs w:val="24"/>
        </w:rPr>
        <w:t>аправленности, в Учреждение осуществляется в общем порядке приема в Учреждение в соответствии с Правилами приема в Учреждение на обучение.</w:t>
      </w:r>
    </w:p>
    <w:p w14:paraId="1D35FA66" w14:textId="77777777" w:rsidR="00433FFD" w:rsidRPr="00911776" w:rsidRDefault="00433FFD" w:rsidP="00214AEB">
      <w:pPr>
        <w:spacing w:after="0" w:line="240" w:lineRule="auto"/>
        <w:jc w:val="both"/>
        <w:rPr>
          <w:rFonts w:ascii="Times New Roman" w:hAnsi="Times New Roman" w:cs="Times New Roman"/>
          <w:sz w:val="24"/>
          <w:szCs w:val="24"/>
        </w:rPr>
      </w:pPr>
    </w:p>
    <w:p w14:paraId="53349609" w14:textId="77777777" w:rsidR="00911776" w:rsidRPr="00DF3710" w:rsidRDefault="00911776" w:rsidP="00DF3710">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3. Порядок и основания для отчисления обучающихся</w:t>
      </w:r>
    </w:p>
    <w:p w14:paraId="236CB874" w14:textId="1DFD2723"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3.1. Обучающийся может быть отчислен из Учреждения по следующим основаниям:</w:t>
      </w:r>
    </w:p>
    <w:p w14:paraId="1CED042C" w14:textId="77777777" w:rsidR="00911776" w:rsidRPr="00911776" w:rsidRDefault="00911776" w:rsidP="00680507">
      <w:pPr>
        <w:spacing w:after="0" w:line="240" w:lineRule="auto"/>
        <w:jc w:val="both"/>
        <w:rPr>
          <w:rFonts w:ascii="Times New Roman" w:hAnsi="Times New Roman" w:cs="Times New Roman"/>
          <w:sz w:val="24"/>
          <w:szCs w:val="24"/>
        </w:rPr>
      </w:pPr>
      <w:r w:rsidRPr="00911776">
        <w:rPr>
          <w:rFonts w:ascii="Times New Roman" w:hAnsi="Times New Roman" w:cs="Times New Roman"/>
          <w:sz w:val="24"/>
          <w:szCs w:val="24"/>
        </w:rPr>
        <w:t xml:space="preserve">- в связи с получением образования (завершением обучения); </w:t>
      </w:r>
    </w:p>
    <w:p w14:paraId="4BC5D125" w14:textId="77777777" w:rsidR="00911776" w:rsidRPr="00911776" w:rsidRDefault="00911776" w:rsidP="00680507">
      <w:pPr>
        <w:spacing w:after="0" w:line="240" w:lineRule="auto"/>
        <w:jc w:val="both"/>
        <w:rPr>
          <w:rFonts w:ascii="Times New Roman" w:hAnsi="Times New Roman" w:cs="Times New Roman"/>
          <w:sz w:val="24"/>
          <w:szCs w:val="24"/>
        </w:rPr>
      </w:pPr>
      <w:r w:rsidRPr="00911776">
        <w:rPr>
          <w:rFonts w:ascii="Times New Roman" w:hAnsi="Times New Roman" w:cs="Times New Roman"/>
          <w:sz w:val="24"/>
          <w:szCs w:val="24"/>
        </w:rPr>
        <w:t>- досрочно по основаниям, установленным пунктом 3.2. настоящего Положения.</w:t>
      </w:r>
    </w:p>
    <w:p w14:paraId="7EF54504" w14:textId="13D33E29"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3.2. Досрочно обучающийся может быть отчислен из Учреждения в следующих случаях:</w:t>
      </w:r>
    </w:p>
    <w:p w14:paraId="386E0F6D" w14:textId="166D456C"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дополнительной образовательной программы в другую организацию, </w:t>
      </w:r>
      <w:r w:rsidR="00911776" w:rsidRPr="00911776">
        <w:rPr>
          <w:rFonts w:ascii="Times New Roman" w:hAnsi="Times New Roman" w:cs="Times New Roman"/>
          <w:sz w:val="24"/>
          <w:szCs w:val="24"/>
        </w:rPr>
        <w:lastRenderedPageBreak/>
        <w:t>осуществляющую образовательную деятельность по дополнительной образовательной программе соответствующего уровня</w:t>
      </w:r>
      <w:r w:rsidR="00DF3710">
        <w:rPr>
          <w:rFonts w:ascii="Times New Roman" w:hAnsi="Times New Roman" w:cs="Times New Roman"/>
          <w:sz w:val="24"/>
          <w:szCs w:val="24"/>
        </w:rPr>
        <w:t xml:space="preserve"> </w:t>
      </w:r>
      <w:r w:rsidR="00911776" w:rsidRPr="00911776">
        <w:rPr>
          <w:rFonts w:ascii="Times New Roman" w:hAnsi="Times New Roman" w:cs="Times New Roman"/>
          <w:sz w:val="24"/>
          <w:szCs w:val="24"/>
        </w:rPr>
        <w:t>и направленности;</w:t>
      </w:r>
    </w:p>
    <w:p w14:paraId="3BF30DAE" w14:textId="6E74B96D"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2) по инициативе Учреждения, в случае применения к обучающемуся, достигшему возраста пятнадцати лет, отчисления как меры дисциплинарного взыскания (не применяется к обучающимся с ограниченными возможностями здоровья) или в случае невыполнения обучающимся обязанностей по добросовестному освоению дополнительных образовательных программ и выполнению мероприятий годового учебно-тренировочного плана (по неуспеваемости), а также в случае установления нарушения порядка приема в Учреждение на обучение, повлекшего по вине обучающегося его незаконное зачисление в Учреждение;</w:t>
      </w:r>
    </w:p>
    <w:p w14:paraId="22652987" w14:textId="74680B7E"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получения медицинского </w:t>
      </w:r>
      <w:proofErr w:type="gramStart"/>
      <w:r w:rsidR="00911776" w:rsidRPr="00911776">
        <w:rPr>
          <w:rFonts w:ascii="Times New Roman" w:hAnsi="Times New Roman" w:cs="Times New Roman"/>
          <w:sz w:val="24"/>
          <w:szCs w:val="24"/>
        </w:rPr>
        <w:t>заключения</w:t>
      </w:r>
      <w:proofErr w:type="gramEnd"/>
      <w:r w:rsidR="00911776" w:rsidRPr="00911776">
        <w:rPr>
          <w:rFonts w:ascii="Times New Roman" w:hAnsi="Times New Roman" w:cs="Times New Roman"/>
          <w:sz w:val="24"/>
          <w:szCs w:val="24"/>
        </w:rPr>
        <w:t xml:space="preserve"> о состоянии здоровья обучающегося, препятствующему дальнейшему обучению по дополнительной образовательной программе спортивной подготовки;</w:t>
      </w:r>
    </w:p>
    <w:p w14:paraId="1DF6D23F" w14:textId="72A1FA5E" w:rsidR="00911776" w:rsidRPr="00911776" w:rsidRDefault="00680507"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 в случаях, указанных в пункте 2.3.1. настоящего Положения.</w:t>
      </w:r>
    </w:p>
    <w:p w14:paraId="1BCCF1C1" w14:textId="414E67EA"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3.3. Досрочное прекращение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0ECFC082" w14:textId="7B17C800"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3.4. Отчисление обучающегося оформляется приказом директора Учреждения об отчислении обучающегося. Права и обязанности обучающегося, предусмотренные законодательством об образовании и о физической культуре и спорте и локальными нормативными актами Учреждения, прекращаются с даты его отчисления, указанной в приказе директора Учреждения или, если дата отчисления обучающегося в приказе не указана, с даты приказа директора Учреждения.</w:t>
      </w:r>
    </w:p>
    <w:p w14:paraId="39C1E0F9" w14:textId="649ADFFF"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3.5. Лицам, освоившим дополнительные образовательные программы спортивной подготовки по виду спорта (спортивной дисциплине), Учреждение по требованию данного лица или, в случае несовершеннолетия лица, по требованию его родителя (законного представителя) выдает документы об обучении согласно </w:t>
      </w:r>
      <w:proofErr w:type="gramStart"/>
      <w:r w:rsidR="00911776" w:rsidRPr="00911776">
        <w:rPr>
          <w:rFonts w:ascii="Times New Roman" w:hAnsi="Times New Roman" w:cs="Times New Roman"/>
          <w:sz w:val="24"/>
          <w:szCs w:val="24"/>
        </w:rPr>
        <w:t>Положению</w:t>
      </w:r>
      <w:proofErr w:type="gramEnd"/>
      <w:r w:rsidR="00911776" w:rsidRPr="00911776">
        <w:rPr>
          <w:rFonts w:ascii="Times New Roman" w:hAnsi="Times New Roman" w:cs="Times New Roman"/>
          <w:sz w:val="24"/>
          <w:szCs w:val="24"/>
        </w:rPr>
        <w:t xml:space="preserve"> о порядке оформления возникновения, приостановления и прекращения образовательных отношений между </w:t>
      </w:r>
      <w:r w:rsidR="00680507" w:rsidRPr="00680507">
        <w:rPr>
          <w:rFonts w:ascii="Times New Roman" w:hAnsi="Times New Roman" w:cs="Times New Roman"/>
          <w:sz w:val="24"/>
          <w:szCs w:val="24"/>
        </w:rPr>
        <w:t xml:space="preserve">ОГБУ ДО ОСШ </w:t>
      </w:r>
      <w:r w:rsidR="00235BC5">
        <w:rPr>
          <w:rFonts w:ascii="Times New Roman" w:eastAsia="Times New Roman" w:hAnsi="Times New Roman" w:cs="Times New Roman"/>
          <w:color w:val="000000"/>
          <w:sz w:val="24"/>
          <w:szCs w:val="24"/>
        </w:rPr>
        <w:t>«Конас»</w:t>
      </w:r>
      <w:r w:rsidR="00680507">
        <w:rPr>
          <w:rFonts w:ascii="Times New Roman" w:hAnsi="Times New Roman" w:cs="Times New Roman"/>
          <w:sz w:val="24"/>
          <w:szCs w:val="24"/>
        </w:rPr>
        <w:t>.</w:t>
      </w:r>
    </w:p>
    <w:p w14:paraId="58EBB2BE" w14:textId="46817E68" w:rsidR="00680507"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3.6.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при досрочном прекращении образовательных отношений Учреждение в трехдневный срок после издания распорядительного акта (приказа) об отчислении обучающегося выдает справку об обучении (о периоде обучения) согласно Положению о порядке оформления возникновения, приостановления и прекращения образовательных отношений между </w:t>
      </w:r>
      <w:bookmarkStart w:id="2" w:name="_Hlk131592500"/>
      <w:r w:rsidR="00680507" w:rsidRPr="00680507">
        <w:rPr>
          <w:rFonts w:ascii="Times New Roman" w:hAnsi="Times New Roman" w:cs="Times New Roman"/>
          <w:sz w:val="24"/>
          <w:szCs w:val="24"/>
        </w:rPr>
        <w:t xml:space="preserve">ОГБУ ДО ОСШ </w:t>
      </w:r>
      <w:r w:rsidR="00235BC5">
        <w:rPr>
          <w:rFonts w:ascii="Times New Roman" w:eastAsia="Times New Roman" w:hAnsi="Times New Roman" w:cs="Times New Roman"/>
          <w:color w:val="000000"/>
          <w:sz w:val="24"/>
          <w:szCs w:val="24"/>
        </w:rPr>
        <w:t>«Конас»</w:t>
      </w:r>
      <w:r w:rsidR="00680507">
        <w:rPr>
          <w:rFonts w:ascii="Times New Roman" w:hAnsi="Times New Roman" w:cs="Times New Roman"/>
          <w:sz w:val="24"/>
          <w:szCs w:val="24"/>
        </w:rPr>
        <w:t>.</w:t>
      </w:r>
    </w:p>
    <w:p w14:paraId="3AD3D93F" w14:textId="77777777" w:rsidR="00433FFD" w:rsidRDefault="00433FFD" w:rsidP="00680507">
      <w:pPr>
        <w:spacing w:after="0" w:line="240" w:lineRule="auto"/>
        <w:jc w:val="both"/>
        <w:rPr>
          <w:rFonts w:ascii="Times New Roman" w:hAnsi="Times New Roman" w:cs="Times New Roman"/>
          <w:sz w:val="24"/>
          <w:szCs w:val="24"/>
        </w:rPr>
      </w:pPr>
    </w:p>
    <w:bookmarkEnd w:id="2"/>
    <w:p w14:paraId="662DB288" w14:textId="24B1ED5C" w:rsidR="00911776" w:rsidRPr="00DF3710" w:rsidRDefault="00911776" w:rsidP="00680507">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4. Порядок и основания для восстановления</w:t>
      </w:r>
    </w:p>
    <w:p w14:paraId="0C718E77" w14:textId="47472EA2"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4.1. Лицо, отчисленное из Учреждения по инициативе обучающегося или родителей (законных представителей) несовершеннолетнего обучающегося до завершения освоения дополнительной образовательной программы, имеет право на восстановление для обучения в Учреждении в течение 2 лет</w:t>
      </w:r>
      <w:r>
        <w:rPr>
          <w:rFonts w:ascii="Times New Roman" w:hAnsi="Times New Roman" w:cs="Times New Roman"/>
          <w:sz w:val="24"/>
          <w:szCs w:val="24"/>
        </w:rPr>
        <w:t xml:space="preserve"> </w:t>
      </w:r>
      <w:r w:rsidR="00911776" w:rsidRPr="00911776">
        <w:rPr>
          <w:rFonts w:ascii="Times New Roman" w:hAnsi="Times New Roman" w:cs="Times New Roman"/>
          <w:sz w:val="24"/>
          <w:szCs w:val="24"/>
        </w:rPr>
        <w:t>после отчисления при наличии свободного места в учебно-тренировочной группе на соответствующем</w:t>
      </w:r>
      <w:r>
        <w:rPr>
          <w:rFonts w:ascii="Times New Roman" w:hAnsi="Times New Roman" w:cs="Times New Roman"/>
          <w:sz w:val="24"/>
          <w:szCs w:val="24"/>
        </w:rPr>
        <w:t xml:space="preserve"> </w:t>
      </w:r>
      <w:r w:rsidR="00911776" w:rsidRPr="00911776">
        <w:rPr>
          <w:rFonts w:ascii="Times New Roman" w:hAnsi="Times New Roman" w:cs="Times New Roman"/>
          <w:sz w:val="24"/>
          <w:szCs w:val="24"/>
        </w:rPr>
        <w:t>этапе подготовки.</w:t>
      </w:r>
    </w:p>
    <w:p w14:paraId="6A8FFFDB" w14:textId="1D43BC13"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 xml:space="preserve">4.2. Восстановление обучающегося осуществляется на основании письменного заявления родителей (законных представителей) несовершеннолетнего обучающегося, самого обучающегося по достижению им 14 лет (с согласия родителей (законных представителей) несовершеннолетнего обучающегося) в общем порядке приема в Учреждение </w:t>
      </w:r>
      <w:bookmarkStart w:id="3" w:name="_Hlk131593473"/>
      <w:r w:rsidR="00911776" w:rsidRPr="00911776">
        <w:rPr>
          <w:rFonts w:ascii="Times New Roman" w:hAnsi="Times New Roman" w:cs="Times New Roman"/>
          <w:sz w:val="24"/>
          <w:szCs w:val="24"/>
        </w:rPr>
        <w:t>в соответствии с Правилами приема в Учреждение на обучение</w:t>
      </w:r>
      <w:bookmarkEnd w:id="3"/>
      <w:r w:rsidR="00911776" w:rsidRPr="00911776">
        <w:rPr>
          <w:rFonts w:ascii="Times New Roman" w:hAnsi="Times New Roman" w:cs="Times New Roman"/>
          <w:sz w:val="24"/>
          <w:szCs w:val="24"/>
        </w:rPr>
        <w:t xml:space="preserve">. </w:t>
      </w:r>
    </w:p>
    <w:p w14:paraId="315753A5" w14:textId="4A92F886" w:rsid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4.3. Восстановление обучающегося оформляется приказом директора Учреждения.</w:t>
      </w:r>
    </w:p>
    <w:p w14:paraId="03CDAE92" w14:textId="77777777" w:rsidR="00433FFD" w:rsidRDefault="00433FFD" w:rsidP="00680507">
      <w:pPr>
        <w:spacing w:after="0" w:line="240" w:lineRule="auto"/>
        <w:jc w:val="both"/>
        <w:rPr>
          <w:rFonts w:ascii="Times New Roman" w:hAnsi="Times New Roman" w:cs="Times New Roman"/>
          <w:sz w:val="24"/>
          <w:szCs w:val="24"/>
        </w:rPr>
      </w:pPr>
    </w:p>
    <w:p w14:paraId="04AEC520" w14:textId="77777777" w:rsidR="00433FFD" w:rsidRPr="00911776" w:rsidRDefault="00433FFD" w:rsidP="00680507">
      <w:pPr>
        <w:spacing w:after="0" w:line="240" w:lineRule="auto"/>
        <w:jc w:val="both"/>
        <w:rPr>
          <w:rFonts w:ascii="Times New Roman" w:hAnsi="Times New Roman" w:cs="Times New Roman"/>
          <w:sz w:val="24"/>
          <w:szCs w:val="24"/>
        </w:rPr>
      </w:pPr>
    </w:p>
    <w:p w14:paraId="7E30A7AC" w14:textId="77777777" w:rsidR="00911776" w:rsidRPr="00DF3710" w:rsidRDefault="00911776" w:rsidP="00DF3710">
      <w:pPr>
        <w:spacing w:after="0" w:line="240" w:lineRule="auto"/>
        <w:jc w:val="center"/>
        <w:rPr>
          <w:rFonts w:ascii="Times New Roman" w:hAnsi="Times New Roman" w:cs="Times New Roman"/>
          <w:b/>
          <w:bCs/>
          <w:sz w:val="24"/>
          <w:szCs w:val="24"/>
        </w:rPr>
      </w:pPr>
      <w:r w:rsidRPr="00DF3710">
        <w:rPr>
          <w:rFonts w:ascii="Times New Roman" w:hAnsi="Times New Roman" w:cs="Times New Roman"/>
          <w:b/>
          <w:bCs/>
          <w:sz w:val="24"/>
          <w:szCs w:val="24"/>
        </w:rPr>
        <w:t>5. Заключительные положения</w:t>
      </w:r>
    </w:p>
    <w:p w14:paraId="68E41DAB" w14:textId="6EECA47B"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5.1. Настоящее Положение является локальным нормативным актом Учреждения, принято в Порядке, предусмотренном Уставом Учреждения для принятия Положения, вступает в силу с даты его утверждения приказом директора Учреждения и действует бессрочно.</w:t>
      </w:r>
    </w:p>
    <w:p w14:paraId="465CD610" w14:textId="572E710C"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5.2. Все изменения и (или) дополнения, вносимые в настоящее Положение, оформляются в письменной форме, в порядке, предусмотренном уставом Учреждения для принятия Положения, и вступают в силу с даты утверждения директором Учреждения.</w:t>
      </w:r>
    </w:p>
    <w:p w14:paraId="276FCFE2" w14:textId="28756179"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5.3. После принятия Положения в новой редакции (или изменений и дополнений в Положение) предыдущая редакция автоматически утрачивает силу.</w:t>
      </w:r>
    </w:p>
    <w:p w14:paraId="5AFED31B" w14:textId="06F3EF42"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1776" w:rsidRPr="00911776">
        <w:rPr>
          <w:rFonts w:ascii="Times New Roman" w:hAnsi="Times New Roman" w:cs="Times New Roman"/>
          <w:sz w:val="24"/>
          <w:szCs w:val="24"/>
        </w:rPr>
        <w:t>5.4. Положение подлежит актуализации при изменении законодательства, регламентирующего предусмотренные им положения.</w:t>
      </w:r>
    </w:p>
    <w:p w14:paraId="5D771A17" w14:textId="2BB3B5EF" w:rsidR="00911776" w:rsidRPr="00911776" w:rsidRDefault="00DF3710" w:rsidP="0068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911776" w:rsidRPr="00911776"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60"/>
    <w:rsid w:val="00005C8A"/>
    <w:rsid w:val="000068F8"/>
    <w:rsid w:val="00065869"/>
    <w:rsid w:val="00092A3C"/>
    <w:rsid w:val="00093053"/>
    <w:rsid w:val="000931CC"/>
    <w:rsid w:val="000A2BAB"/>
    <w:rsid w:val="000E742B"/>
    <w:rsid w:val="000F6A1B"/>
    <w:rsid w:val="00102408"/>
    <w:rsid w:val="001047FC"/>
    <w:rsid w:val="00104D16"/>
    <w:rsid w:val="00136FF7"/>
    <w:rsid w:val="00173748"/>
    <w:rsid w:val="001903EA"/>
    <w:rsid w:val="001F57F5"/>
    <w:rsid w:val="00214AEB"/>
    <w:rsid w:val="00232678"/>
    <w:rsid w:val="00235BC5"/>
    <w:rsid w:val="00263B00"/>
    <w:rsid w:val="00263E7E"/>
    <w:rsid w:val="00270A32"/>
    <w:rsid w:val="0028075C"/>
    <w:rsid w:val="002A79CA"/>
    <w:rsid w:val="002D1BFD"/>
    <w:rsid w:val="002D356A"/>
    <w:rsid w:val="00347CAF"/>
    <w:rsid w:val="003739AE"/>
    <w:rsid w:val="00433FFD"/>
    <w:rsid w:val="004A1118"/>
    <w:rsid w:val="004B5B7D"/>
    <w:rsid w:val="004C0F94"/>
    <w:rsid w:val="00564617"/>
    <w:rsid w:val="00571801"/>
    <w:rsid w:val="005864DB"/>
    <w:rsid w:val="005E74EA"/>
    <w:rsid w:val="0060477B"/>
    <w:rsid w:val="00640F42"/>
    <w:rsid w:val="006629AD"/>
    <w:rsid w:val="00676102"/>
    <w:rsid w:val="00680507"/>
    <w:rsid w:val="006C0029"/>
    <w:rsid w:val="006E6B87"/>
    <w:rsid w:val="007224CD"/>
    <w:rsid w:val="00722EF0"/>
    <w:rsid w:val="00741864"/>
    <w:rsid w:val="0076719E"/>
    <w:rsid w:val="00775F71"/>
    <w:rsid w:val="007D08AF"/>
    <w:rsid w:val="007F22EC"/>
    <w:rsid w:val="007F71E9"/>
    <w:rsid w:val="008361C0"/>
    <w:rsid w:val="00855FAB"/>
    <w:rsid w:val="00884BA2"/>
    <w:rsid w:val="00885C24"/>
    <w:rsid w:val="00894CA2"/>
    <w:rsid w:val="00896D60"/>
    <w:rsid w:val="00911776"/>
    <w:rsid w:val="009313AE"/>
    <w:rsid w:val="0095154B"/>
    <w:rsid w:val="0095402D"/>
    <w:rsid w:val="00980B2F"/>
    <w:rsid w:val="009B5AEE"/>
    <w:rsid w:val="009E1E3A"/>
    <w:rsid w:val="00A0796F"/>
    <w:rsid w:val="00A2729D"/>
    <w:rsid w:val="00A54FBD"/>
    <w:rsid w:val="00A64A0A"/>
    <w:rsid w:val="00A67844"/>
    <w:rsid w:val="00AB0D3F"/>
    <w:rsid w:val="00AD2667"/>
    <w:rsid w:val="00AE56F3"/>
    <w:rsid w:val="00B1758A"/>
    <w:rsid w:val="00B62B3B"/>
    <w:rsid w:val="00BF0690"/>
    <w:rsid w:val="00BF459A"/>
    <w:rsid w:val="00C454C4"/>
    <w:rsid w:val="00CA2862"/>
    <w:rsid w:val="00CA345A"/>
    <w:rsid w:val="00CC6852"/>
    <w:rsid w:val="00D0512D"/>
    <w:rsid w:val="00D2057C"/>
    <w:rsid w:val="00D330A1"/>
    <w:rsid w:val="00D44CD8"/>
    <w:rsid w:val="00D52248"/>
    <w:rsid w:val="00D54512"/>
    <w:rsid w:val="00D62B7B"/>
    <w:rsid w:val="00DF0114"/>
    <w:rsid w:val="00DF12C9"/>
    <w:rsid w:val="00DF3710"/>
    <w:rsid w:val="00E37A04"/>
    <w:rsid w:val="00ED6ED7"/>
    <w:rsid w:val="00F10E85"/>
    <w:rsid w:val="00F4130E"/>
    <w:rsid w:val="00F6134B"/>
    <w:rsid w:val="00F767A3"/>
    <w:rsid w:val="00F777E3"/>
    <w:rsid w:val="00F8015B"/>
    <w:rsid w:val="00F94DB0"/>
    <w:rsid w:val="00F95361"/>
    <w:rsid w:val="00F976C5"/>
    <w:rsid w:val="00FA17B8"/>
    <w:rsid w:val="00FD3ABB"/>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86</cp:revision>
  <dcterms:created xsi:type="dcterms:W3CDTF">2023-03-31T05:40:00Z</dcterms:created>
  <dcterms:modified xsi:type="dcterms:W3CDTF">2023-08-31T08:50:00Z</dcterms:modified>
</cp:coreProperties>
</file>